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40" w:rsidRDefault="00CE3740">
      <w:r>
        <w:t>VPRAŠANJE PONUDNIKA ŠT. 6:</w:t>
      </w:r>
    </w:p>
    <w:p w:rsidR="0027496E" w:rsidRDefault="00CE3740">
      <w:r>
        <w:t xml:space="preserve">Spoštovani, </w:t>
      </w:r>
      <w:r>
        <w:br/>
      </w:r>
      <w:r>
        <w:br/>
        <w:t>kakšna je ročnost (veljavnost) bančne garancije za odpravo napak v garancijski dobi?</w:t>
      </w:r>
    </w:p>
    <w:p w:rsidR="00CE3740" w:rsidRDefault="00CE3740">
      <w:r>
        <w:t>ODGOVOR:</w:t>
      </w:r>
    </w:p>
    <w:p w:rsidR="00CE3740" w:rsidRDefault="00CE3740">
      <w:r>
        <w:t>Spoštovani,</w:t>
      </w:r>
    </w:p>
    <w:p w:rsidR="00F11700" w:rsidRDefault="00CC1E2D">
      <w:r>
        <w:t>v</w:t>
      </w:r>
      <w:r w:rsidR="00F11700">
        <w:t xml:space="preserve"> razpisni dokumentaciji je v točki 1.25 Finančna zavarovanja </w:t>
      </w:r>
      <w:bookmarkStart w:id="0" w:name="_GoBack"/>
      <w:bookmarkEnd w:id="0"/>
      <w:r w:rsidR="00F11700">
        <w:t xml:space="preserve"> navedeno, da je rok veljavnosti garancije za odpravo napak še 60 dni po poteku garancijskega roka.</w:t>
      </w:r>
    </w:p>
    <w:sectPr w:rsidR="00F1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40"/>
    <w:rsid w:val="00240F79"/>
    <w:rsid w:val="0027496E"/>
    <w:rsid w:val="00CC1E2D"/>
    <w:rsid w:val="00CE3740"/>
    <w:rsid w:val="00F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2017-04-03T07:08:00Z</dcterms:created>
  <dcterms:modified xsi:type="dcterms:W3CDTF">2017-04-03T07:49:00Z</dcterms:modified>
</cp:coreProperties>
</file>